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310C9" w14:textId="77777777" w:rsidR="00620598" w:rsidRDefault="0069745D" w:rsidP="0069745D">
      <w:pPr>
        <w:bidi/>
        <w:jc w:val="center"/>
        <w:rPr>
          <w:rFonts w:ascii="IRANSans(FaNum)" w:hAnsi="IRANSans(FaNum)" w:cs="IRANSans(FaNum)"/>
          <w:rtl/>
          <w:lang w:bidi="fa-IR"/>
        </w:rPr>
      </w:pPr>
      <w:r>
        <w:rPr>
          <w:rFonts w:ascii="IRANSans(FaNum)" w:hAnsi="IRANSans(FaNum)" w:cs="IRANSans(FaNum)" w:hint="cs"/>
          <w:rtl/>
          <w:lang w:bidi="fa-IR"/>
        </w:rPr>
        <w:t>به نام خدا</w:t>
      </w:r>
    </w:p>
    <w:p w14:paraId="2FB22511" w14:textId="261F25E8" w:rsidR="006F63BD" w:rsidRPr="006F63BD" w:rsidRDefault="006F63BD" w:rsidP="00131DF9">
      <w:pPr>
        <w:shd w:val="clear" w:color="auto" w:fill="FFFFFF"/>
        <w:bidi/>
        <w:spacing w:after="0" w:line="240" w:lineRule="auto"/>
        <w:rPr>
          <w:rFonts w:ascii="IRANSans(FaNum)" w:hAnsi="IRANSans(FaNum)" w:cs="IRANSans(FaNum)"/>
          <w:sz w:val="24"/>
          <w:szCs w:val="24"/>
          <w:rtl/>
          <w:lang w:bidi="fa-IR"/>
        </w:rPr>
      </w:pP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این قرارداد فی مابین </w:t>
      </w:r>
      <w:r w:rsidR="00131DF9">
        <w:rPr>
          <w:rFonts w:ascii="IRANSans(FaNum)" w:hAnsi="IRANSans(FaNum)" w:cs="IRANSans(FaNum)" w:hint="cs"/>
          <w:sz w:val="24"/>
          <w:szCs w:val="24"/>
          <w:rtl/>
          <w:lang w:bidi="fa-IR"/>
        </w:rPr>
        <w:t>................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 با شماره  تماس: </w:t>
      </w:r>
      <w:r w:rsidRPr="006F63BD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 </w:t>
      </w:r>
      <w:r w:rsidR="00131DF9">
        <w:rPr>
          <w:rFonts w:ascii="IRANSans(FaNum)" w:hAnsi="IRANSans(FaNum)" w:cs="IRANSans(FaNum)" w:hint="cs"/>
          <w:sz w:val="24"/>
          <w:szCs w:val="24"/>
          <w:rtl/>
          <w:lang w:bidi="fa-IR"/>
        </w:rPr>
        <w:t>..................</w:t>
      </w:r>
      <w:bookmarkStart w:id="0" w:name="_GoBack"/>
      <w:bookmarkEnd w:id="0"/>
      <w:r w:rsidRPr="006F63BD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 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>به آدرس:</w:t>
      </w:r>
      <w:r w:rsidRPr="006F63BD">
        <w:rPr>
          <w:rFonts w:ascii="IRANSans(FaNum)" w:hAnsi="IRANSans(FaNum)" w:cs="IRANSans(FaNum)" w:hint="cs"/>
          <w:sz w:val="24"/>
          <w:szCs w:val="24"/>
          <w:rtl/>
          <w:lang w:bidi="fa-IR"/>
        </w:rPr>
        <w:t>....................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</w:t>
      </w:r>
      <w:r w:rsidRPr="006F63BD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 ، که از این پس در این قرارداد</w:t>
      </w:r>
      <w:r w:rsidRPr="006F63BD">
        <w:rPr>
          <w:rFonts w:ascii="IRANSans(FaNum)" w:hAnsi="IRANSans(FaNum)" w:cs="IRANSans(FaNum)"/>
          <w:sz w:val="24"/>
          <w:szCs w:val="24"/>
          <w:lang w:bidi="fa-IR"/>
        </w:rPr>
        <w:t> 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>«مجری»</w:t>
      </w:r>
      <w:r w:rsidRPr="006F63BD">
        <w:rPr>
          <w:rFonts w:ascii="IRANSans(FaNum)" w:hAnsi="IRANSans(FaNum)" w:cs="IRANSans(FaNum)"/>
          <w:sz w:val="24"/>
          <w:szCs w:val="24"/>
          <w:lang w:bidi="fa-IR"/>
        </w:rPr>
        <w:t> 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>نامیده می شود از یک طرف و از طرف دیگر</w:t>
      </w:r>
      <w:r w:rsidRPr="006F63BD">
        <w:rPr>
          <w:rFonts w:ascii="IRANSans(FaNum)" w:hAnsi="IRANSans(FaNum)" w:cs="IRANSans(FaNum)" w:hint="cs"/>
          <w:sz w:val="24"/>
          <w:szCs w:val="24"/>
          <w:rtl/>
          <w:lang w:bidi="fa-IR"/>
        </w:rPr>
        <w:t>.........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به نمایندگی از شرکت به شماره کد اقتصادی/ملی </w:t>
      </w:r>
      <w:r w:rsidRPr="006F63BD">
        <w:rPr>
          <w:rFonts w:ascii="IRANSans(FaNum)" w:hAnsi="IRANSans(FaNum)" w:cs="IRANSans(FaNum)"/>
          <w:sz w:val="24"/>
          <w:szCs w:val="24"/>
          <w:lang w:bidi="fa-IR"/>
        </w:rPr>
        <w:t>……………………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شماره های تماس</w:t>
      </w:r>
      <w:r w:rsidRPr="006F63BD">
        <w:rPr>
          <w:rFonts w:ascii="IRANSans(FaNum)" w:hAnsi="IRANSans(FaNum)" w:cs="IRANSans(FaNum)"/>
          <w:sz w:val="24"/>
          <w:szCs w:val="24"/>
          <w:lang w:bidi="fa-IR"/>
        </w:rPr>
        <w:t>            ………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. به آدرس : </w:t>
      </w:r>
      <w:r w:rsidRPr="006F63BD">
        <w:rPr>
          <w:rFonts w:ascii="IRANSans(FaNum)" w:hAnsi="IRANSans(FaNum)" w:cs="IRANSans(FaNum)"/>
          <w:sz w:val="24"/>
          <w:szCs w:val="24"/>
          <w:lang w:bidi="fa-IR"/>
        </w:rPr>
        <w:t>……………………………………………………………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>. که از این پس در این قرارداد</w:t>
      </w:r>
      <w:r w:rsidRPr="006F63BD">
        <w:rPr>
          <w:rFonts w:ascii="IRANSans(FaNum)" w:hAnsi="IRANSans(FaNum)" w:cs="IRANSans(FaNum)"/>
          <w:sz w:val="24"/>
          <w:szCs w:val="24"/>
          <w:lang w:bidi="fa-IR"/>
        </w:rPr>
        <w:t> 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>«کارفرما»</w:t>
      </w:r>
      <w:r w:rsidRPr="006F63BD">
        <w:rPr>
          <w:rFonts w:ascii="IRANSans(FaNum)" w:hAnsi="IRANSans(FaNum)" w:cs="IRANSans(FaNum)"/>
          <w:sz w:val="24"/>
          <w:szCs w:val="24"/>
          <w:lang w:bidi="fa-IR"/>
        </w:rPr>
        <w:t> </w:t>
      </w: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>نامیده می شود منعقد میگردد و طرفین با امضاء این قرارداد خود را ملزم و متعهد به رعایت اجرای کامل و تمام مفاد آن می دانند .</w:t>
      </w:r>
    </w:p>
    <w:p w14:paraId="6044CD0C" w14:textId="77777777" w:rsidR="006F63BD" w:rsidRPr="006F63BD" w:rsidRDefault="006F63BD" w:rsidP="006F63BD">
      <w:pPr>
        <w:shd w:val="clear" w:color="auto" w:fill="FFFFFF"/>
        <w:bidi/>
        <w:spacing w:after="0" w:line="240" w:lineRule="auto"/>
        <w:rPr>
          <w:rFonts w:ascii="IRANSans(FaNum)" w:hAnsi="IRANSans(FaNum)" w:cs="IRANSans(FaNum)"/>
          <w:sz w:val="24"/>
          <w:szCs w:val="24"/>
          <w:lang w:bidi="fa-IR"/>
        </w:rPr>
      </w:pPr>
    </w:p>
    <w:p w14:paraId="4A7B3753" w14:textId="77777777" w:rsidR="006F63BD" w:rsidRPr="006F63BD" w:rsidRDefault="006F63BD" w:rsidP="006F63BD">
      <w:pPr>
        <w:shd w:val="clear" w:color="auto" w:fill="FFFFFF"/>
        <w:bidi/>
        <w:spacing w:after="0" w:line="240" w:lineRule="auto"/>
        <w:rPr>
          <w:rFonts w:ascii="IRANSans(FaNum)" w:hAnsi="IRANSans(FaNum)" w:cs="IRANSans(FaNum)"/>
          <w:sz w:val="24"/>
          <w:szCs w:val="24"/>
          <w:lang w:bidi="fa-IR"/>
        </w:rPr>
      </w:pP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>پست الکترونیک مجری : ........................@..................................</w:t>
      </w:r>
    </w:p>
    <w:p w14:paraId="74064F8E" w14:textId="77777777" w:rsidR="006F63BD" w:rsidRPr="006F63BD" w:rsidRDefault="006F63BD" w:rsidP="006F63BD">
      <w:pPr>
        <w:shd w:val="clear" w:color="auto" w:fill="FFFFFF"/>
        <w:bidi/>
        <w:spacing w:after="240" w:line="240" w:lineRule="auto"/>
        <w:rPr>
          <w:rFonts w:ascii="IRANSans(FaNum)" w:hAnsi="IRANSans(FaNum)" w:cs="IRANSans(FaNum)"/>
          <w:sz w:val="24"/>
          <w:szCs w:val="24"/>
          <w:lang w:bidi="fa-IR"/>
        </w:rPr>
      </w:pPr>
      <w:r w:rsidRPr="006F63BD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پست الکترونیک کارفرما: ........................@................................... </w:t>
      </w:r>
    </w:p>
    <w:p w14:paraId="71EC7E99" w14:textId="77777777" w:rsidR="00022DD3" w:rsidRDefault="00022DD3" w:rsidP="0069745D">
      <w:p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</w:p>
    <w:p w14:paraId="5A67027A" w14:textId="32729C8C" w:rsidR="0069745D" w:rsidRPr="00227AC7" w:rsidRDefault="0069745D" w:rsidP="00022DD3">
      <w:pPr>
        <w:bidi/>
        <w:jc w:val="both"/>
        <w:rPr>
          <w:rFonts w:ascii="IRANSans(FaNum)" w:hAnsi="IRANSans(FaNum)" w:cs="IRANSans(FaNum)"/>
          <w:b/>
          <w:bCs/>
          <w:sz w:val="24"/>
          <w:szCs w:val="24"/>
          <w:rtl/>
          <w:lang w:bidi="fa-IR"/>
        </w:rPr>
      </w:pPr>
      <w:r w:rsidRPr="00227AC7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مواد ق</w:t>
      </w:r>
      <w:r w:rsidR="00227AC7" w:rsidRPr="00227AC7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ــــ</w:t>
      </w:r>
      <w:r w:rsidRPr="00227AC7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رارداد:</w:t>
      </w:r>
    </w:p>
    <w:p w14:paraId="3CD6F556" w14:textId="77777777" w:rsidR="0069745D" w:rsidRPr="00227AC7" w:rsidRDefault="0069745D" w:rsidP="0069745D">
      <w:pPr>
        <w:bidi/>
        <w:jc w:val="both"/>
        <w:rPr>
          <w:rFonts w:ascii="IRANSans(FaNum)" w:hAnsi="IRANSans(FaNum)" w:cs="IRANSans(FaNum)"/>
          <w:b/>
          <w:bCs/>
          <w:sz w:val="24"/>
          <w:szCs w:val="24"/>
          <w:rtl/>
          <w:lang w:bidi="fa-IR"/>
        </w:rPr>
      </w:pPr>
      <w:r w:rsidRPr="00227AC7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ماده 1- موضوع قرارداد عبارتست از:</w:t>
      </w:r>
    </w:p>
    <w:p w14:paraId="1D8EB71E" w14:textId="6A08BCB3" w:rsidR="0069745D" w:rsidRDefault="0069745D" w:rsidP="00381695">
      <w:pPr>
        <w:pStyle w:val="ListParagraph"/>
        <w:numPr>
          <w:ilvl w:val="0"/>
          <w:numId w:val="1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انجام سئو و بهینه سازی برای وب سایت </w:t>
      </w:r>
      <w:r w:rsidR="00452F97">
        <w:rPr>
          <w:rFonts w:ascii="IRANSans(FaNum)" w:hAnsi="IRANSans(FaNum)" w:cs="IRANSans(FaNum)" w:hint="cs"/>
          <w:sz w:val="24"/>
          <w:szCs w:val="24"/>
          <w:rtl/>
          <w:lang w:bidi="fa-IR"/>
        </w:rPr>
        <w:t>…</w:t>
      </w:r>
      <w:r w:rsidR="00452F97">
        <w:rPr>
          <w:rFonts w:ascii="IRANSans(FaNum)" w:hAnsi="IRANSans(FaNum)" w:cs="IRANSans(FaNum)"/>
          <w:sz w:val="24"/>
          <w:szCs w:val="24"/>
          <w:lang w:bidi="fa-IR"/>
        </w:rPr>
        <w:t>……………………..</w:t>
      </w:r>
      <w:r w:rsidR="00EB070D">
        <w:rPr>
          <w:rFonts w:ascii="IRANSans(FaNum)" w:hAnsi="IRANSans(FaNum)" w:cs="IRANSans(FaNum)" w:hint="cs"/>
          <w:sz w:val="24"/>
          <w:szCs w:val="24"/>
          <w:rtl/>
          <w:lang w:bidi="fa-IR"/>
        </w:rPr>
        <w:t>..........</w:t>
      </w:r>
      <w:r w:rsidR="00075EE8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شامل ارتقا رتبه سایت به ازا</w:t>
      </w:r>
      <w:r w:rsidR="00075EE8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کلمات کلیدی مرتبط و هدفمند و افزایش ورودی سایت از گوگل</w:t>
      </w:r>
    </w:p>
    <w:p w14:paraId="3D4D93E3" w14:textId="73A21D7B" w:rsidR="00381695" w:rsidRPr="00381695" w:rsidRDefault="00381695" w:rsidP="00A474E7">
      <w:pPr>
        <w:pStyle w:val="ListParagraph"/>
        <w:numPr>
          <w:ilvl w:val="0"/>
          <w:numId w:val="1"/>
        </w:numPr>
        <w:bidi/>
        <w:rPr>
          <w:rFonts w:ascii="IRANSans(FaNum)" w:hAnsi="IRANSans(FaNum)" w:cs="IRANSans(FaNum)"/>
          <w:sz w:val="24"/>
          <w:szCs w:val="24"/>
          <w:rtl/>
          <w:lang w:bidi="fa-IR"/>
        </w:rPr>
      </w:pPr>
      <w:r w:rsidRPr="00381695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</w:t>
      </w:r>
      <w:r w:rsidRPr="0038169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کلمات کلیدی </w:t>
      </w:r>
      <w:r w:rsidR="00A474E7">
        <w:rPr>
          <w:rFonts w:ascii="IRANSans(FaNum)" w:hAnsi="IRANSans(FaNum)" w:cs="IRANSans(FaNum)" w:hint="cs"/>
          <w:sz w:val="24"/>
          <w:szCs w:val="24"/>
          <w:rtl/>
          <w:lang w:bidi="fa-IR"/>
        </w:rPr>
        <w:t>توافقی شامل:</w:t>
      </w:r>
    </w:p>
    <w:p w14:paraId="642F2FA6" w14:textId="77777777" w:rsidR="00381695" w:rsidRPr="00A474E7" w:rsidRDefault="00381695" w:rsidP="00A474E7">
      <w:pPr>
        <w:bidi/>
        <w:ind w:left="360"/>
        <w:rPr>
          <w:rFonts w:ascii="IRANSans" w:hAnsi="IRANSans" w:cs="IRANSans"/>
          <w:rtl/>
        </w:rPr>
      </w:pPr>
      <w:r w:rsidRPr="00A474E7">
        <w:rPr>
          <w:rFonts w:ascii="IRANSans" w:hAnsi="IRANSans" w:cs="IRANSans" w:hint="cs"/>
          <w:rtl/>
        </w:rPr>
        <w:t>................................................................................................................................................</w:t>
      </w:r>
    </w:p>
    <w:p w14:paraId="0143D863" w14:textId="77777777" w:rsidR="00381695" w:rsidRPr="00A474E7" w:rsidRDefault="00381695" w:rsidP="00A474E7">
      <w:pPr>
        <w:bidi/>
        <w:ind w:left="360"/>
        <w:rPr>
          <w:rFonts w:ascii="IRANSans" w:hAnsi="IRANSans" w:cs="IRANSans"/>
          <w:rtl/>
        </w:rPr>
      </w:pPr>
      <w:r w:rsidRPr="00A474E7">
        <w:rPr>
          <w:rFonts w:ascii="IRANSans" w:hAnsi="IRANSans" w:cs="IRANSans" w:hint="cs"/>
          <w:rtl/>
        </w:rPr>
        <w:t>................................................................................................................................................</w:t>
      </w:r>
    </w:p>
    <w:p w14:paraId="22D102B7" w14:textId="77777777" w:rsidR="00381695" w:rsidRPr="00A474E7" w:rsidRDefault="00381695" w:rsidP="00A474E7">
      <w:pPr>
        <w:bidi/>
        <w:ind w:left="360"/>
        <w:rPr>
          <w:rFonts w:ascii="IRANSans" w:hAnsi="IRANSans" w:cs="IRANSans"/>
          <w:rtl/>
        </w:rPr>
      </w:pPr>
      <w:r w:rsidRPr="00A474E7">
        <w:rPr>
          <w:rFonts w:ascii="IRANSans" w:hAnsi="IRANSans" w:cs="IRANSans" w:hint="cs"/>
          <w:rtl/>
        </w:rPr>
        <w:t>................................................................................................................................................</w:t>
      </w:r>
    </w:p>
    <w:p w14:paraId="4761FB86" w14:textId="77777777" w:rsidR="00381695" w:rsidRPr="00A474E7" w:rsidRDefault="00381695" w:rsidP="00A474E7">
      <w:pPr>
        <w:bidi/>
        <w:ind w:left="360"/>
        <w:rPr>
          <w:rFonts w:ascii="IRANSans" w:hAnsi="IRANSans" w:cs="IRANSans"/>
          <w:rtl/>
        </w:rPr>
      </w:pPr>
      <w:r w:rsidRPr="00A474E7">
        <w:rPr>
          <w:rFonts w:ascii="IRANSans" w:hAnsi="IRANSans" w:cs="IRANSans" w:hint="cs"/>
          <w:rtl/>
        </w:rPr>
        <w:t>................................................................................................................................................</w:t>
      </w:r>
    </w:p>
    <w:p w14:paraId="5819E615" w14:textId="77777777" w:rsidR="00381695" w:rsidRPr="00381695" w:rsidRDefault="00381695" w:rsidP="00381695">
      <w:p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</w:p>
    <w:p w14:paraId="0713A955" w14:textId="77777777" w:rsidR="00227AC7" w:rsidRDefault="00227AC7" w:rsidP="0069745D">
      <w:p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</w:p>
    <w:p w14:paraId="1853D488" w14:textId="77777777" w:rsidR="0069745D" w:rsidRPr="00227AC7" w:rsidRDefault="0069745D" w:rsidP="00227AC7">
      <w:pPr>
        <w:bidi/>
        <w:jc w:val="both"/>
        <w:rPr>
          <w:rFonts w:ascii="IRANSans(FaNum)" w:hAnsi="IRANSans(FaNum)" w:cs="IRANSans(FaNum)"/>
          <w:b/>
          <w:bCs/>
          <w:sz w:val="24"/>
          <w:szCs w:val="24"/>
          <w:rtl/>
          <w:lang w:bidi="fa-IR"/>
        </w:rPr>
      </w:pPr>
      <w:r w:rsidRPr="00227AC7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ماده 2- مدت قرارداد:</w:t>
      </w:r>
    </w:p>
    <w:p w14:paraId="630D3727" w14:textId="4D2FD804" w:rsidR="0069745D" w:rsidRDefault="0069745D" w:rsidP="00051229">
      <w:p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مدت زمان این قرار داد یکسال شمسی می‌باشد. زمان شروع قرارداد همزمان با </w:t>
      </w:r>
      <w:r w:rsidR="000E3120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زمان عقد قرارداد و 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پرداخت مبلغ </w:t>
      </w:r>
      <w:r w:rsidR="007B4109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تعیین شده در ابتدای </w:t>
      </w:r>
      <w:r w:rsidR="00051229">
        <w:rPr>
          <w:rFonts w:ascii="IRANSans(FaNum)" w:hAnsi="IRANSans(FaNum)" w:cs="IRANSans(FaNum)" w:hint="cs"/>
          <w:sz w:val="24"/>
          <w:szCs w:val="24"/>
          <w:rtl/>
          <w:lang w:bidi="fa-IR"/>
        </w:rPr>
        <w:t>هر ماه</w:t>
      </w:r>
      <w:r w:rsidR="007B4109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از سمت کارفرما می‌باشد.</w:t>
      </w:r>
    </w:p>
    <w:p w14:paraId="0D09B387" w14:textId="77777777" w:rsidR="007B4109" w:rsidRDefault="007B4109" w:rsidP="007B4109">
      <w:p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</w:p>
    <w:p w14:paraId="48390C26" w14:textId="77777777" w:rsidR="007B4109" w:rsidRPr="007C6360" w:rsidRDefault="007B4109" w:rsidP="007B4109">
      <w:pPr>
        <w:bidi/>
        <w:jc w:val="both"/>
        <w:rPr>
          <w:rFonts w:ascii="IRANSans(FaNum)" w:hAnsi="IRANSans(FaNum)" w:cs="IRANSans(FaNum)"/>
          <w:b/>
          <w:bCs/>
          <w:sz w:val="24"/>
          <w:szCs w:val="24"/>
          <w:rtl/>
          <w:lang w:bidi="fa-IR"/>
        </w:rPr>
      </w:pPr>
      <w:r w:rsidRPr="007C6360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ماده 3- مبلغ قرارداد</w:t>
      </w:r>
    </w:p>
    <w:p w14:paraId="4F93D9EE" w14:textId="29941A62" w:rsidR="007B4109" w:rsidRDefault="007B4109" w:rsidP="00B25821">
      <w:p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مبلغ کل قرارداد</w:t>
      </w:r>
      <w:r w:rsidR="00EB070D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...........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ریال معادل </w:t>
      </w:r>
      <w:r w:rsidR="00EB070D">
        <w:rPr>
          <w:rFonts w:ascii="IRANSans(FaNum)" w:hAnsi="IRANSans(FaNum)" w:cs="IRANSans(FaNum)" w:hint="cs"/>
          <w:sz w:val="24"/>
          <w:szCs w:val="24"/>
          <w:rtl/>
          <w:lang w:bidi="fa-IR"/>
        </w:rPr>
        <w:t>..........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تومان </w:t>
      </w:r>
      <w:r w:rsidR="00825189">
        <w:rPr>
          <w:rFonts w:ascii="IRANSans(FaNum)" w:hAnsi="IRANSans(FaNum)" w:cs="IRANSans(FaNum)" w:hint="cs"/>
          <w:sz w:val="24"/>
          <w:szCs w:val="24"/>
          <w:rtl/>
          <w:lang w:bidi="fa-IR"/>
        </w:rPr>
        <w:t>در بازه زمانی 12 ماه مدت قرارداد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خواهد بود و بصورت </w:t>
      </w:r>
      <w:r w:rsidR="007C6360">
        <w:rPr>
          <w:rFonts w:ascii="IRANSans(FaNum)" w:hAnsi="IRANSans(FaNum)" w:cs="IRANSans(FaNum)" w:hint="cs"/>
          <w:sz w:val="24"/>
          <w:szCs w:val="24"/>
          <w:rtl/>
          <w:lang w:bidi="fa-IR"/>
        </w:rPr>
        <w:t>مبلغ</w:t>
      </w:r>
      <w:r w:rsidR="00EB070D">
        <w:rPr>
          <w:rFonts w:ascii="IRANSans(FaNum)" w:hAnsi="IRANSans(FaNum)" w:cs="IRANSans(FaNum)" w:hint="cs"/>
          <w:sz w:val="24"/>
          <w:szCs w:val="24"/>
          <w:rtl/>
          <w:lang w:bidi="fa-IR"/>
        </w:rPr>
        <w:t>.......</w:t>
      </w:r>
      <w:r w:rsidR="00825189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تومان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در ابتدای هر </w:t>
      </w:r>
      <w:r w:rsidR="005401F7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ماه از کارفرما دریافت می‌شود.</w:t>
      </w:r>
    </w:p>
    <w:p w14:paraId="7FDDF488" w14:textId="06C94AA4" w:rsidR="001D5405" w:rsidRDefault="001D5405" w:rsidP="005D11CE">
      <w:pPr>
        <w:shd w:val="clear" w:color="auto" w:fill="FFFFFF"/>
        <w:bidi/>
        <w:spacing w:after="0" w:line="240" w:lineRule="auto"/>
        <w:rPr>
          <w:rFonts w:ascii="IRANSans(FaNum)" w:hAnsi="IRANSans(FaNum)" w:cs="IRANSans(FaNum)"/>
          <w:sz w:val="24"/>
          <w:szCs w:val="24"/>
          <w:lang w:bidi="fa-IR"/>
        </w:rPr>
      </w:pPr>
      <w:r w:rsidRPr="001D540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تبصره 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</w:t>
      </w:r>
      <w:r w:rsidRPr="001D5405">
        <w:rPr>
          <w:rFonts w:ascii="IRANSans(FaNum)" w:hAnsi="IRANSans(FaNum)" w:cs="IRANSans(FaNum)"/>
          <w:sz w:val="24"/>
          <w:szCs w:val="24"/>
          <w:rtl/>
          <w:lang w:bidi="fa-IR"/>
        </w:rPr>
        <w:t>:</w:t>
      </w:r>
      <w:r w:rsidRPr="001D5405">
        <w:rPr>
          <w:rFonts w:ascii="IRANSans(FaNum)" w:hAnsi="IRANSans(FaNum)" w:cs="IRANSans(FaNum)"/>
          <w:sz w:val="24"/>
          <w:szCs w:val="24"/>
          <w:lang w:bidi="fa-IR"/>
        </w:rPr>
        <w:t> </w:t>
      </w:r>
      <w:r w:rsidRPr="001D5405">
        <w:rPr>
          <w:rFonts w:ascii="IRANSans(FaNum)" w:hAnsi="IRANSans(FaNum)" w:cs="IRANSans(FaNum)"/>
          <w:sz w:val="24"/>
          <w:szCs w:val="24"/>
          <w:rtl/>
          <w:lang w:bidi="fa-IR"/>
        </w:rPr>
        <w:t>کلیه پرداخت های فوق توسط کارفرما بایس</w:t>
      </w:r>
      <w:r w:rsidR="005D11CE">
        <w:rPr>
          <w:rFonts w:ascii="IRANSans(FaNum)" w:hAnsi="IRANSans(FaNum)" w:cs="IRANSans(FaNum)" w:hint="cs"/>
          <w:sz w:val="24"/>
          <w:szCs w:val="24"/>
          <w:rtl/>
          <w:lang w:bidi="fa-IR"/>
        </w:rPr>
        <w:t>تی</w:t>
      </w:r>
      <w:r w:rsidRPr="001D540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به شماره حساب  ..............................</w:t>
      </w:r>
      <w:r w:rsidR="00DA587E">
        <w:rPr>
          <w:rFonts w:ascii="IRANSans(FaNum)" w:hAnsi="IRANSans(FaNum)" w:cs="IRANSans(FaNum)" w:hint="cs"/>
          <w:sz w:val="24"/>
          <w:szCs w:val="24"/>
          <w:rtl/>
          <w:lang w:bidi="fa-IR"/>
        </w:rPr>
        <w:t>............</w:t>
      </w:r>
      <w:r w:rsidRPr="001D5405">
        <w:rPr>
          <w:rFonts w:ascii="IRANSans(FaNum)" w:hAnsi="IRANSans(FaNum)" w:cs="IRANSans(FaNum)"/>
          <w:sz w:val="24"/>
          <w:szCs w:val="24"/>
          <w:lang w:bidi="fa-IR"/>
        </w:rPr>
        <w:t> </w:t>
      </w:r>
      <w:r w:rsidRPr="001D5405">
        <w:rPr>
          <w:rFonts w:ascii="IRANSans(FaNum)" w:hAnsi="IRANSans(FaNum)" w:cs="IRANSans(FaNum)"/>
          <w:sz w:val="24"/>
          <w:szCs w:val="24"/>
          <w:rtl/>
          <w:lang w:bidi="fa-IR"/>
        </w:rPr>
        <w:t>به نام</w:t>
      </w:r>
      <w:r w:rsidRPr="001D5405">
        <w:rPr>
          <w:rFonts w:ascii="IRANSans(FaNum)" w:hAnsi="IRANSans(FaNum)" w:cs="IRANSans(FaNum)"/>
          <w:sz w:val="24"/>
          <w:szCs w:val="24"/>
          <w:lang w:bidi="fa-IR"/>
        </w:rPr>
        <w:t> …………………….  </w:t>
      </w:r>
      <w:r w:rsidRPr="001D540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نزد بانک </w:t>
      </w:r>
      <w:r w:rsidRPr="001D5405">
        <w:rPr>
          <w:rFonts w:ascii="IRANSans(FaNum)" w:hAnsi="IRANSans(FaNum)" w:cs="IRANSans(FaNum)"/>
          <w:sz w:val="24"/>
          <w:szCs w:val="24"/>
          <w:lang w:bidi="fa-IR"/>
        </w:rPr>
        <w:t>....</w:t>
      </w:r>
      <w:r w:rsidR="00DA587E">
        <w:rPr>
          <w:rFonts w:ascii="IRANSans(FaNum)" w:hAnsi="IRANSans(FaNum)" w:cs="IRANSans(FaNum)" w:hint="cs"/>
          <w:sz w:val="24"/>
          <w:szCs w:val="24"/>
          <w:rtl/>
          <w:lang w:bidi="fa-IR"/>
        </w:rPr>
        <w:t>.....</w:t>
      </w:r>
      <w:r w:rsidRPr="001D5405">
        <w:rPr>
          <w:rFonts w:ascii="IRANSans(FaNum)" w:hAnsi="IRANSans(FaNum)" w:cs="IRANSans(FaNum)"/>
          <w:sz w:val="24"/>
          <w:szCs w:val="24"/>
          <w:lang w:bidi="fa-IR"/>
        </w:rPr>
        <w:t>.............. </w:t>
      </w:r>
      <w:r w:rsidRPr="001D5405">
        <w:rPr>
          <w:rFonts w:ascii="IRANSans(FaNum)" w:hAnsi="IRANSans(FaNum)" w:cs="IRANSans(FaNum)"/>
          <w:sz w:val="24"/>
          <w:szCs w:val="24"/>
          <w:rtl/>
          <w:lang w:bidi="fa-IR"/>
        </w:rPr>
        <w:t>واریز و یا به شماره کارت</w:t>
      </w:r>
      <w:r w:rsidRPr="001D5405">
        <w:rPr>
          <w:rFonts w:ascii="IRANSans(FaNum)" w:hAnsi="IRANSans(FaNum)" w:cs="IRANSans(FaNum)"/>
          <w:sz w:val="24"/>
          <w:szCs w:val="24"/>
          <w:lang w:bidi="fa-IR"/>
        </w:rPr>
        <w:t> </w:t>
      </w:r>
      <w:r w:rsidR="00DA587E">
        <w:rPr>
          <w:rFonts w:ascii="IRANSans(FaNum)" w:hAnsi="IRANSans(FaNum)" w:cs="IRANSans(FaNum)" w:hint="cs"/>
          <w:sz w:val="24"/>
          <w:szCs w:val="24"/>
          <w:rtl/>
          <w:lang w:bidi="fa-IR"/>
        </w:rPr>
        <w:t>.................................................</w:t>
      </w:r>
      <w:r w:rsidRPr="001D5405">
        <w:rPr>
          <w:rFonts w:ascii="IRANSans(FaNum)" w:hAnsi="IRANSans(FaNum)" w:cs="IRANSans(FaNum)"/>
          <w:sz w:val="24"/>
          <w:szCs w:val="24"/>
          <w:lang w:bidi="fa-IR"/>
        </w:rPr>
        <w:t>..................................... </w:t>
      </w:r>
      <w:r w:rsidRPr="001D5405">
        <w:rPr>
          <w:rFonts w:ascii="IRANSans(FaNum)" w:hAnsi="IRANSans(FaNum)" w:cs="IRANSans(FaNum)"/>
          <w:sz w:val="24"/>
          <w:szCs w:val="24"/>
          <w:rtl/>
          <w:lang w:bidi="fa-IR"/>
        </w:rPr>
        <w:t>واریز شود .</w:t>
      </w:r>
    </w:p>
    <w:p w14:paraId="4B57BC41" w14:textId="77777777" w:rsidR="001D5405" w:rsidRDefault="001D5405" w:rsidP="001D5405">
      <w:p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</w:p>
    <w:p w14:paraId="26667D94" w14:textId="77777777" w:rsidR="008C2398" w:rsidRDefault="008C2398" w:rsidP="008C2398">
      <w:p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</w:p>
    <w:p w14:paraId="6F43EC14" w14:textId="2506AB49" w:rsidR="00226E4E" w:rsidRPr="007C6360" w:rsidRDefault="007B4109" w:rsidP="00022DD3">
      <w:pPr>
        <w:bidi/>
        <w:jc w:val="both"/>
        <w:rPr>
          <w:rFonts w:ascii="IRANSans(FaNum)" w:hAnsi="IRANSans(FaNum)" w:cs="IRANSans(FaNum)"/>
          <w:b/>
          <w:bCs/>
          <w:sz w:val="24"/>
          <w:szCs w:val="24"/>
          <w:rtl/>
          <w:lang w:bidi="fa-IR"/>
        </w:rPr>
      </w:pPr>
      <w:r w:rsidRPr="007C6360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 xml:space="preserve">ماده 4- </w:t>
      </w:r>
      <w:r w:rsidR="00226E4E" w:rsidRPr="007C6360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تعهدات طرفین:</w:t>
      </w:r>
    </w:p>
    <w:p w14:paraId="1BC49D6D" w14:textId="77777777" w:rsidR="00226E4E" w:rsidRDefault="00226E4E" w:rsidP="00226E4E">
      <w:p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تعهدات کارفرما:</w:t>
      </w:r>
    </w:p>
    <w:p w14:paraId="60D81046" w14:textId="77777777" w:rsidR="00226E4E" w:rsidRDefault="00226E4E" w:rsidP="00226E4E">
      <w:pPr>
        <w:pStyle w:val="ListParagraph"/>
        <w:numPr>
          <w:ilvl w:val="0"/>
          <w:numId w:val="3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کارفرما متعهد می‌شود که همکاری لازم را از نظر تولید محتوای موردنظر داشته باشد.</w:t>
      </w:r>
    </w:p>
    <w:p w14:paraId="5BF537AD" w14:textId="77777777" w:rsidR="007C6360" w:rsidRDefault="007C6360" w:rsidP="007C6360">
      <w:pPr>
        <w:pStyle w:val="ListParagraph"/>
        <w:numPr>
          <w:ilvl w:val="0"/>
          <w:numId w:val="3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کارفرما متعهد است در مورد انتشار رپورتاژ آگهی به میزان مورد نیاز درخواستی مجری اقدام نماید.</w:t>
      </w:r>
    </w:p>
    <w:p w14:paraId="6965D76A" w14:textId="77777777" w:rsidR="00226E4E" w:rsidRDefault="00226E4E" w:rsidP="00226E4E">
      <w:pPr>
        <w:pStyle w:val="ListParagraph"/>
        <w:numPr>
          <w:ilvl w:val="0"/>
          <w:numId w:val="3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هرگونه تغییری در سایت، از جمله هاست، برنامه نویسی، ظاهر و محتوا باید با هماهنگی قبلی مجری صورت بگیرد.</w:t>
      </w:r>
    </w:p>
    <w:p w14:paraId="0305E91C" w14:textId="7A7948A8" w:rsidR="00226E4E" w:rsidRDefault="00226E4E" w:rsidP="006F63BD">
      <w:pPr>
        <w:pStyle w:val="ListParagraph"/>
        <w:numPr>
          <w:ilvl w:val="0"/>
          <w:numId w:val="3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کارفرما موظف است نسبت به تسویه به موقع مبلغ در ابتدای هر</w:t>
      </w:r>
      <w:r w:rsidR="00022DD3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ماه اقدام نماید.</w:t>
      </w:r>
    </w:p>
    <w:p w14:paraId="14CC845B" w14:textId="77777777" w:rsidR="00226E4E" w:rsidRDefault="00226E4E" w:rsidP="00226E4E">
      <w:pPr>
        <w:pStyle w:val="ListParagraph"/>
        <w:numPr>
          <w:ilvl w:val="0"/>
          <w:numId w:val="3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کارفرما موظف است که نسبت به تهیه سرور مناسب با سرعت بالا، که مورد تایید مجری باشد، اقدام نماید. قطع شدن سرور موجب افت رتبه‌های سایت خواهد شد.</w:t>
      </w:r>
      <w:r w:rsid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لذا کارفرما موظف است در صورت قطع شدن سرور، نسبت به رفع مشکل در اسرع وقت اقدام نماید.</w:t>
      </w:r>
    </w:p>
    <w:p w14:paraId="00364BA1" w14:textId="2967E19A" w:rsidR="00E274E5" w:rsidRDefault="00E274E5" w:rsidP="00E274E5">
      <w:pPr>
        <w:pStyle w:val="ListParagraph"/>
        <w:numPr>
          <w:ilvl w:val="0"/>
          <w:numId w:val="3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>در صورت تأخ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ر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کارفرما در مورد عدم تحو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ل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به موقع اطلاعات</w:t>
      </w:r>
      <w:r w:rsidR="00DB4D64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سایت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به مجر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و به ازاء هر روز تاخ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ر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ک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روز به مدت پا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ان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قرارداد اضافه م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گردد و تار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خ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پا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ان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قرارداد با در نظر گرفتن تأخ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ر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زمان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تحو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ل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اطلاعات از سو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کارفرما مجدداً محاسبه م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گردد. اطلاعات مورد ن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از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مجر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م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با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ست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کتبا ًو 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ا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شفاها از کارفرما خواسته شود و کارفرما م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با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 w:hint="eastAsia"/>
          <w:sz w:val="24"/>
          <w:szCs w:val="24"/>
          <w:rtl/>
          <w:lang w:bidi="fa-IR"/>
        </w:rPr>
        <w:t>ست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حداکثر ط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۲۴ ساعت کار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به مجر</w:t>
      </w:r>
      <w:r w:rsidRPr="00E274E5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E274E5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اطلاعات لازم را ارائه دهد .</w:t>
      </w:r>
    </w:p>
    <w:p w14:paraId="07B7C81C" w14:textId="77777777" w:rsidR="00764964" w:rsidRPr="007C6360" w:rsidRDefault="00764964" w:rsidP="00764964">
      <w:pPr>
        <w:bidi/>
        <w:jc w:val="both"/>
        <w:rPr>
          <w:rFonts w:ascii="IRANSans(FaNum)" w:hAnsi="IRANSans(FaNum)" w:cs="IRANSans(FaNum)"/>
          <w:b/>
          <w:bCs/>
          <w:sz w:val="24"/>
          <w:szCs w:val="24"/>
          <w:rtl/>
          <w:lang w:bidi="fa-IR"/>
        </w:rPr>
      </w:pPr>
      <w:r w:rsidRPr="007C6360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تعهدات مجری:</w:t>
      </w:r>
    </w:p>
    <w:p w14:paraId="30849BA9" w14:textId="77777777" w:rsidR="00764964" w:rsidRDefault="00764964" w:rsidP="00764964">
      <w:pPr>
        <w:pStyle w:val="ListParagraph"/>
        <w:numPr>
          <w:ilvl w:val="0"/>
          <w:numId w:val="4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مجر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تعهد م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نما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د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تحت ه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چ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شرا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ط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اطلاعات کارفرما و بانک ها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اطلاعات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مربوط به سا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ت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را در اخت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ار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د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گران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قرار ندهد.</w:t>
      </w:r>
    </w:p>
    <w:p w14:paraId="44C4ABC4" w14:textId="5AE66B2B" w:rsidR="00764964" w:rsidRDefault="00764964" w:rsidP="00764964">
      <w:pPr>
        <w:pStyle w:val="ListParagraph"/>
        <w:numPr>
          <w:ilvl w:val="0"/>
          <w:numId w:val="4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مجر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متعهد است طبق ماده 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1 در تمامی مدت قرارداد، گزارش ماهانه را به صورت منظم و به فاصله حداکثر 35 روزه ارسال نماید. این گزارش شامل اعلام آخرین تغییرات اعمال شده در سایت، محتوای تولید شده، وضعیت رتبه کلمات کلیدی و میزان ورودی سایت می‌باشد.</w:t>
      </w:r>
    </w:p>
    <w:p w14:paraId="47FE45C2" w14:textId="77777777" w:rsidR="00764964" w:rsidRDefault="00764964" w:rsidP="007C6360">
      <w:pPr>
        <w:pStyle w:val="ListParagraph"/>
        <w:numPr>
          <w:ilvl w:val="0"/>
          <w:numId w:val="4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مجر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موظف است هر فصل (سه ماه 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ک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بار) گزارش کل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از روند پ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شرفت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پروژه نسبت به فصل گذشته تنظ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م</w:t>
      </w:r>
      <w:r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و به کارفرما ارائ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ه 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نما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د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و در صورت ن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از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و صلاحد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د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طرف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ن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جلسه حضور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در خصوص تحل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ل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گزارشات و تع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ن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استراتژ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ها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فصل بعد برگزار نما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د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.</w:t>
      </w:r>
    </w:p>
    <w:p w14:paraId="63421A57" w14:textId="77777777" w:rsidR="00764964" w:rsidRDefault="00764964" w:rsidP="00764964">
      <w:pPr>
        <w:pStyle w:val="ListParagraph"/>
        <w:numPr>
          <w:ilvl w:val="0"/>
          <w:numId w:val="4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مجر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تعهد م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نما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د</w:t>
      </w:r>
      <w:r w:rsidR="007C6360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برنامه</w:t>
      </w:r>
      <w:r w:rsidR="007C6360">
        <w:rPr>
          <w:rFonts w:ascii="IRANSans(FaNum)" w:hAnsi="IRANSans(FaNum)" w:cs="IRANSans(FaNum)" w:hint="cs"/>
          <w:sz w:val="24"/>
          <w:szCs w:val="24"/>
          <w:rtl/>
          <w:lang w:bidi="fa-IR"/>
        </w:rPr>
        <w:t>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ها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لازم در خص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وص تغ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رات</w:t>
      </w:r>
      <w:r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سا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ختار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تول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د</w:t>
      </w:r>
      <w:r w:rsid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محتوا و برطرف نم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و</w:t>
      </w:r>
      <w:r w:rsidR="003D032C">
        <w:rPr>
          <w:rFonts w:ascii="IRANSans(FaNum)" w:hAnsi="IRANSans(FaNum)" w:cs="IRANSans(FaNum)"/>
          <w:sz w:val="24"/>
          <w:szCs w:val="24"/>
          <w:rtl/>
          <w:lang w:bidi="fa-IR"/>
        </w:rPr>
        <w:t>دن مشکلات احتما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ل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را در اسرع وق</w:t>
      </w:r>
      <w:r>
        <w:rPr>
          <w:rFonts w:ascii="IRANSans(FaNum)" w:hAnsi="IRANSans(FaNum)" w:cs="IRANSans(FaNum)"/>
          <w:sz w:val="24"/>
          <w:szCs w:val="24"/>
          <w:rtl/>
          <w:lang w:bidi="fa-IR"/>
        </w:rPr>
        <w:t>ت ب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ه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دست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کارفرما برساند و زمانبند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مناسب را برا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پ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اده</w:t>
      </w:r>
      <w:r w:rsid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>ساز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به و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اعلام نما</w:t>
      </w:r>
      <w:r w:rsidRPr="00764964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764964">
        <w:rPr>
          <w:rFonts w:ascii="IRANSans(FaNum)" w:hAnsi="IRANSans(FaNum)" w:cs="IRANSans(FaNum)" w:hint="eastAsia"/>
          <w:sz w:val="24"/>
          <w:szCs w:val="24"/>
          <w:rtl/>
          <w:lang w:bidi="fa-IR"/>
        </w:rPr>
        <w:t>د</w:t>
      </w:r>
      <w:r w:rsid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.</w:t>
      </w:r>
    </w:p>
    <w:p w14:paraId="6F387219" w14:textId="0AA405F3" w:rsidR="003D032C" w:rsidRPr="00EB070D" w:rsidRDefault="003D032C" w:rsidP="00EB070D">
      <w:pPr>
        <w:pStyle w:val="ListParagraph"/>
        <w:numPr>
          <w:ilvl w:val="0"/>
          <w:numId w:val="4"/>
        </w:num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>مجر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موظف است از روش ها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سئو سف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د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برا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بهبود وضع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ت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سا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ت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کارفرما استفاده کند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.</w:t>
      </w:r>
    </w:p>
    <w:p w14:paraId="637E1ECB" w14:textId="77777777" w:rsidR="003D032C" w:rsidRPr="007C6360" w:rsidRDefault="003D032C" w:rsidP="003D032C">
      <w:pPr>
        <w:bidi/>
        <w:jc w:val="both"/>
        <w:rPr>
          <w:rFonts w:ascii="IRANSans(FaNum)" w:hAnsi="IRANSans(FaNum)" w:cs="IRANSans(FaNum)"/>
          <w:b/>
          <w:bCs/>
          <w:sz w:val="24"/>
          <w:szCs w:val="24"/>
          <w:rtl/>
          <w:lang w:bidi="fa-IR"/>
        </w:rPr>
      </w:pPr>
      <w:r w:rsidRPr="007C6360">
        <w:rPr>
          <w:rFonts w:ascii="IRANSans(FaNum)" w:hAnsi="IRANSans(FaNum)" w:cs="IRANSans(FaNum)"/>
          <w:b/>
          <w:bCs/>
          <w:sz w:val="24"/>
          <w:szCs w:val="24"/>
          <w:rtl/>
          <w:lang w:bidi="fa-IR"/>
        </w:rPr>
        <w:t>ماده</w:t>
      </w:r>
      <w:r w:rsidRPr="007C6360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 xml:space="preserve"> 6- </w:t>
      </w:r>
      <w:r w:rsidRPr="007C6360">
        <w:rPr>
          <w:rFonts w:ascii="IRANSans(FaNum)" w:hAnsi="IRANSans(FaNum)" w:cs="IRANSans(FaNum)"/>
          <w:b/>
          <w:bCs/>
          <w:sz w:val="24"/>
          <w:szCs w:val="24"/>
          <w:rtl/>
          <w:lang w:bidi="fa-IR"/>
        </w:rPr>
        <w:t>فسخ قرارداد</w:t>
      </w:r>
    </w:p>
    <w:p w14:paraId="7870395E" w14:textId="77777777" w:rsidR="003D032C" w:rsidRDefault="003D032C" w:rsidP="003D032C">
      <w:p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>قرار داد از نوع لازم تلقی شده و تنها در مورد زیر قابل فسخ می باشد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:</w:t>
      </w:r>
    </w:p>
    <w:p w14:paraId="0455D35F" w14:textId="4AB08D11" w:rsidR="003D032C" w:rsidRDefault="003D032C" w:rsidP="003D032C">
      <w:pPr>
        <w:pStyle w:val="ListParagraph"/>
        <w:numPr>
          <w:ilvl w:val="0"/>
          <w:numId w:val="5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اگر کارفرما و یا مجری به تعهدات ذکر شده در ماده </w:t>
      </w:r>
      <w:r w:rsidR="00E30677">
        <w:rPr>
          <w:rFonts w:ascii="IRANSans(FaNum)" w:hAnsi="IRANSans(FaNum)" w:cs="IRANSans(FaNum)" w:hint="cs"/>
          <w:sz w:val="24"/>
          <w:szCs w:val="24"/>
          <w:rtl/>
          <w:lang w:bidi="fa-IR"/>
        </w:rPr>
        <w:t>4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عمل نکنند با اخطار کتبی، قرارداد فسخ می‌شود.</w:t>
      </w:r>
    </w:p>
    <w:p w14:paraId="6B9A9FAD" w14:textId="77777777" w:rsidR="003D032C" w:rsidRDefault="003D032C" w:rsidP="003D032C">
      <w:pPr>
        <w:pStyle w:val="ListParagraph"/>
        <w:numPr>
          <w:ilvl w:val="0"/>
          <w:numId w:val="5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قصور در پرداخت به موقع توسط کارفرما که به موجب آن، قرارداد می‌تواند از سوی مجری فسخ و کارفرما موظف به پرداخت تمام مبلغ کار انجام شده توسط مجری می‌باشد.</w:t>
      </w:r>
    </w:p>
    <w:p w14:paraId="25ECAA95" w14:textId="77777777" w:rsidR="003D032C" w:rsidRDefault="003D032C" w:rsidP="003D032C">
      <w:pPr>
        <w:pStyle w:val="ListParagraph"/>
        <w:numPr>
          <w:ilvl w:val="0"/>
          <w:numId w:val="5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lastRenderedPageBreak/>
        <w:t>اگر کارفرما تمایل به فسخ قرارداد داشته باشد، کارفرما موظف است کلیه هزینه کارهای انجام شده را به مجری پرداخت و در مقابل مجری نیز موظف به تحویل دسترسی‌های لازم به کارفرما می‌باشد.</w:t>
      </w:r>
    </w:p>
    <w:p w14:paraId="0358DDFD" w14:textId="77777777" w:rsidR="003D032C" w:rsidRDefault="003D032C" w:rsidP="003D032C">
      <w:pPr>
        <w:pStyle w:val="ListParagraph"/>
        <w:numPr>
          <w:ilvl w:val="0"/>
          <w:numId w:val="5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توافق طرفین قرارداد</w:t>
      </w:r>
    </w:p>
    <w:p w14:paraId="34407AC9" w14:textId="71838DE8" w:rsidR="007C6360" w:rsidRPr="00EB070D" w:rsidRDefault="003D032C" w:rsidP="00EB070D">
      <w:p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تبصره 4: فسح قرارداد با اخطار کتبی یک هفته‌ای از سوی طرفین ممکن خواهد بود.</w:t>
      </w:r>
    </w:p>
    <w:p w14:paraId="28B32E9D" w14:textId="6ADFB2D6" w:rsidR="003D032C" w:rsidRPr="007C6360" w:rsidRDefault="003D032C" w:rsidP="007C6360">
      <w:pPr>
        <w:bidi/>
        <w:jc w:val="both"/>
        <w:rPr>
          <w:rFonts w:ascii="IRANSans(FaNum)" w:hAnsi="IRANSans(FaNum)" w:cs="IRANSans(FaNum)"/>
          <w:b/>
          <w:bCs/>
          <w:sz w:val="24"/>
          <w:szCs w:val="24"/>
          <w:rtl/>
          <w:lang w:bidi="fa-IR"/>
        </w:rPr>
      </w:pPr>
      <w:r w:rsidRPr="007C6360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 xml:space="preserve">ماده </w:t>
      </w:r>
      <w:r w:rsidR="00E30677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5</w:t>
      </w:r>
      <w:r w:rsidRPr="007C6360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- فورس ماژور</w:t>
      </w:r>
    </w:p>
    <w:p w14:paraId="7D0FFC59" w14:textId="77777777" w:rsidR="003D032C" w:rsidRDefault="003D032C" w:rsidP="003D032C">
      <w:pPr>
        <w:pStyle w:val="ListParagraph"/>
        <w:numPr>
          <w:ilvl w:val="0"/>
          <w:numId w:val="6"/>
        </w:numPr>
        <w:bidi/>
        <w:jc w:val="both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در صورت بروز حوادث فورس ماژور نظیر جنگ، زلزله، آتش سوزی و سایر بلایای طبیعی، مسئولیتی متوجه طرفین قرارداد نخواهد بود.</w:t>
      </w:r>
    </w:p>
    <w:p w14:paraId="05407169" w14:textId="28BA2F70" w:rsidR="00E30677" w:rsidRPr="00EB070D" w:rsidRDefault="003D032C" w:rsidP="00EB070D">
      <w:pPr>
        <w:pStyle w:val="ListParagraph"/>
        <w:numPr>
          <w:ilvl w:val="0"/>
          <w:numId w:val="6"/>
        </w:numPr>
        <w:bidi/>
        <w:jc w:val="both"/>
        <w:rPr>
          <w:rFonts w:ascii="IRANSans(FaNum)" w:hAnsi="IRANSans(FaNum)" w:cs="IRANSans(FaNum)"/>
          <w:sz w:val="24"/>
          <w:szCs w:val="24"/>
          <w:rtl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>در صورت تغییرات ناگهانی الگوریتم‌های گوگل، جلسه فورس ماژور با حضور طرفین قرارداد برگزار می‌شود و تعیین استراتژی جدید در کوتاه‌ترین زمان ممکن صورت می‌گیرد.</w:t>
      </w:r>
    </w:p>
    <w:p w14:paraId="2475C633" w14:textId="30E9FB10" w:rsidR="003D032C" w:rsidRPr="007C6360" w:rsidRDefault="003D032C" w:rsidP="00E30677">
      <w:pPr>
        <w:bidi/>
        <w:jc w:val="both"/>
        <w:rPr>
          <w:rFonts w:ascii="IRANSans(FaNum)" w:hAnsi="IRANSans(FaNum)" w:cs="IRANSans(FaNum)"/>
          <w:b/>
          <w:bCs/>
          <w:sz w:val="24"/>
          <w:szCs w:val="24"/>
          <w:rtl/>
          <w:lang w:bidi="fa-IR"/>
        </w:rPr>
      </w:pPr>
      <w:r w:rsidRPr="007C6360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 xml:space="preserve">ماده </w:t>
      </w:r>
      <w:r w:rsidR="00E30677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6</w:t>
      </w:r>
      <w:r w:rsidRPr="007C6360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- حل اختلاف</w:t>
      </w:r>
    </w:p>
    <w:p w14:paraId="44E51D80" w14:textId="180DFD18" w:rsidR="00227AC7" w:rsidRDefault="003D032C" w:rsidP="001F7089">
      <w:pPr>
        <w:bidi/>
        <w:rPr>
          <w:rFonts w:ascii="IRANSans(FaNum)" w:hAnsi="IRANSans(FaNum)" w:cs="IRANSans(FaNum)"/>
          <w:sz w:val="24"/>
          <w:szCs w:val="24"/>
          <w:rtl/>
          <w:lang w:bidi="fa-IR"/>
        </w:rPr>
      </w:pP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>در صورت بروز اختلاف در تفس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ر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هر 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ک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از مواد، بندها و تبصره ها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قرارداد 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ا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در تحو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ل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کارها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انجام شده 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ا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انجام تعهدات طرف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ن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>، موارد فوق ابتدا از</w:t>
      </w:r>
      <w:r w:rsidR="00227AC7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طر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ق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مذاکرات اصلاح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رفع خواهند شد و در صورت عدم حصول به </w:t>
      </w:r>
      <w:r w:rsidR="00227AC7">
        <w:rPr>
          <w:rFonts w:ascii="IRANSans(FaNum)" w:hAnsi="IRANSans(FaNum)" w:cs="IRANSans(FaNum)" w:hint="cs"/>
          <w:sz w:val="24"/>
          <w:szCs w:val="24"/>
          <w:rtl/>
          <w:lang w:bidi="fa-IR"/>
        </w:rPr>
        <w:t>نتایج مثبت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، </w:t>
      </w:r>
      <w:r w:rsidR="00227AC7">
        <w:rPr>
          <w:rFonts w:ascii="IRANSans(FaNum)" w:hAnsi="IRANSans(FaNum)" w:cs="IRANSans(FaNum)" w:hint="cs"/>
          <w:sz w:val="24"/>
          <w:szCs w:val="24"/>
          <w:rtl/>
          <w:lang w:bidi="fa-IR"/>
        </w:rPr>
        <w:t>موضوع به هیئت اختلاف</w:t>
      </w:r>
      <w:r w:rsidR="00227AC7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سه نفره مرض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="00227AC7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الط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>رف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ن</w:t>
      </w:r>
      <w:r w:rsidR="00227AC7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ارجا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>ع داده</w:t>
      </w:r>
      <w:r w:rsidR="00227AC7"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خواهد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شد. را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="00227AC7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اک</w:t>
      </w:r>
      <w:r w:rsidR="00227AC7">
        <w:rPr>
          <w:rFonts w:ascii="IRANSans(FaNum)" w:hAnsi="IRANSans(FaNum)" w:cs="IRANSans(FaNum)" w:hint="cs"/>
          <w:sz w:val="24"/>
          <w:szCs w:val="24"/>
          <w:rtl/>
          <w:lang w:bidi="fa-IR"/>
        </w:rPr>
        <w:t>ث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>ر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ت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ه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Pr="003D032C">
        <w:rPr>
          <w:rFonts w:ascii="IRANSans(FaNum)" w:hAnsi="IRANSans(FaNum)" w:cs="IRANSans(FaNum)" w:hint="eastAsia"/>
          <w:sz w:val="24"/>
          <w:szCs w:val="24"/>
          <w:rtl/>
          <w:lang w:bidi="fa-IR"/>
        </w:rPr>
        <w:t>ات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مذکور قطع</w:t>
      </w:r>
      <w:r w:rsidRPr="003D032C">
        <w:rPr>
          <w:rFonts w:ascii="IRANSans(FaNum)" w:hAnsi="IRANSans(FaNum)" w:cs="IRANSans(FaNum)" w:hint="cs"/>
          <w:sz w:val="24"/>
          <w:szCs w:val="24"/>
          <w:rtl/>
          <w:lang w:bidi="fa-IR"/>
        </w:rPr>
        <w:t>ی</w:t>
      </w:r>
      <w:r w:rsidR="00227AC7">
        <w:rPr>
          <w:rFonts w:ascii="IRANSans(FaNum)" w:hAnsi="IRANSans(FaNum)" w:cs="IRANSans(FaNum)"/>
          <w:sz w:val="24"/>
          <w:szCs w:val="24"/>
          <w:rtl/>
          <w:lang w:bidi="fa-IR"/>
        </w:rPr>
        <w:t xml:space="preserve"> و </w:t>
      </w:r>
      <w:r w:rsidRPr="003D032C">
        <w:rPr>
          <w:rFonts w:ascii="IRANSans(FaNum)" w:hAnsi="IRANSans(FaNum)" w:cs="IRANSans(FaNum)"/>
          <w:sz w:val="24"/>
          <w:szCs w:val="24"/>
          <w:rtl/>
          <w:lang w:bidi="fa-IR"/>
        </w:rPr>
        <w:t>لازم الاجرا است.</w:t>
      </w:r>
    </w:p>
    <w:p w14:paraId="24A98D72" w14:textId="2B539180" w:rsidR="00227AC7" w:rsidRDefault="00227AC7" w:rsidP="00227AC7">
      <w:pPr>
        <w:bidi/>
        <w:rPr>
          <w:rFonts w:ascii="IRANSans(FaNum)" w:hAnsi="IRANSans(FaNum)" w:cs="IRANSans(FaNum)"/>
          <w:sz w:val="24"/>
          <w:szCs w:val="24"/>
          <w:rtl/>
          <w:lang w:bidi="fa-IR"/>
        </w:rPr>
      </w:pPr>
      <w:r w:rsidRPr="009378D8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 xml:space="preserve">ماده </w:t>
      </w:r>
      <w:r w:rsidR="00E30677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7</w:t>
      </w:r>
      <w:r w:rsidRPr="009378D8">
        <w:rPr>
          <w:rFonts w:ascii="IRANSans(FaNum)" w:hAnsi="IRANSans(FaNum)" w:cs="IRANSans(FaNum)" w:hint="cs"/>
          <w:b/>
          <w:bCs/>
          <w:sz w:val="24"/>
          <w:szCs w:val="24"/>
          <w:rtl/>
          <w:lang w:bidi="fa-IR"/>
        </w:rPr>
        <w:t>-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این قرارداد در </w:t>
      </w:r>
      <w:r w:rsidR="00E30677">
        <w:rPr>
          <w:rFonts w:ascii="IRANSans(FaNum)" w:hAnsi="IRANSans(FaNum)" w:cs="IRANSans(FaNum)" w:hint="cs"/>
          <w:sz w:val="24"/>
          <w:szCs w:val="24"/>
          <w:rtl/>
          <w:lang w:bidi="fa-IR"/>
        </w:rPr>
        <w:t>7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ماده، در دو نسخه امضا و مبادله گردید و هرکدام در عبارات یکسان و حکم واحد می‌باشند.</w:t>
      </w:r>
    </w:p>
    <w:p w14:paraId="43023A90" w14:textId="77777777" w:rsidR="00F35C9E" w:rsidRDefault="00F35C9E" w:rsidP="00F35C9E">
      <w:pPr>
        <w:bidi/>
        <w:rPr>
          <w:rFonts w:ascii="IRANSans(FaNum)" w:hAnsi="IRANSans(FaNum)" w:cs="IRANSans(FaNum)"/>
          <w:sz w:val="24"/>
          <w:szCs w:val="24"/>
          <w:rtl/>
          <w:lang w:bidi="fa-IR"/>
        </w:rPr>
      </w:pPr>
    </w:p>
    <w:p w14:paraId="53391513" w14:textId="19D37158" w:rsidR="00F35C9E" w:rsidRPr="00F35C9E" w:rsidRDefault="00F35C9E" w:rsidP="00F35C9E">
      <w:pPr>
        <w:shd w:val="clear" w:color="auto" w:fill="FFFFFF"/>
        <w:bidi/>
        <w:spacing w:after="240" w:line="240" w:lineRule="auto"/>
        <w:rPr>
          <w:rFonts w:ascii="IRANSans(FaNum)" w:hAnsi="IRANSans(FaNum)" w:cs="IRANSans(FaNum)"/>
          <w:sz w:val="24"/>
          <w:szCs w:val="24"/>
          <w:lang w:bidi="fa-IR"/>
        </w:rPr>
      </w:pP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</w:t>
      </w:r>
      <w:r w:rsidRPr="00F35C9E">
        <w:rPr>
          <w:rFonts w:ascii="IRANSans(FaNum)" w:hAnsi="IRANSans(FaNum)" w:cs="IRANSans(FaNum)"/>
          <w:sz w:val="24"/>
          <w:szCs w:val="24"/>
          <w:rtl/>
          <w:lang w:bidi="fa-IR"/>
        </w:rPr>
        <w:t>مجری</w:t>
      </w:r>
      <w:r w:rsidRPr="00F35C9E">
        <w:rPr>
          <w:rFonts w:ascii="IRANSans(FaNum)" w:hAnsi="IRANSans(FaNum)" w:cs="IRANSans(FaNum)"/>
          <w:sz w:val="24"/>
          <w:szCs w:val="24"/>
          <w:lang w:bidi="fa-IR"/>
        </w:rPr>
        <w:t>     </w:t>
      </w:r>
      <w:r>
        <w:rPr>
          <w:rFonts w:ascii="IRANSans(FaNum)" w:hAnsi="IRANSans(FaNum)" w:cs="IRANSans(FaNum)" w:hint="cs"/>
          <w:sz w:val="24"/>
          <w:szCs w:val="24"/>
          <w:rtl/>
          <w:lang w:bidi="fa-IR"/>
        </w:rPr>
        <w:t xml:space="preserve">              </w:t>
      </w:r>
      <w:r w:rsidRPr="00F35C9E">
        <w:rPr>
          <w:rFonts w:ascii="IRANSans(FaNum)" w:hAnsi="IRANSans(FaNum)" w:cs="IRANSans(FaNum)"/>
          <w:sz w:val="24"/>
          <w:szCs w:val="24"/>
          <w:lang w:bidi="fa-IR"/>
        </w:rPr>
        <w:t>                                                                           </w:t>
      </w:r>
      <w:r w:rsidRPr="00F35C9E">
        <w:rPr>
          <w:rFonts w:ascii="IRANSans(FaNum)" w:hAnsi="IRANSans(FaNum)" w:cs="IRANSans(FaNum)"/>
          <w:sz w:val="24"/>
          <w:szCs w:val="24"/>
          <w:rtl/>
          <w:lang w:bidi="fa-IR"/>
        </w:rPr>
        <w:t>کارفرما</w:t>
      </w:r>
    </w:p>
    <w:p w14:paraId="4FEA6486" w14:textId="77777777" w:rsidR="00F35C9E" w:rsidRPr="00F35C9E" w:rsidRDefault="00F35C9E" w:rsidP="00F35C9E">
      <w:pPr>
        <w:shd w:val="clear" w:color="auto" w:fill="FFFFFF"/>
        <w:bidi/>
        <w:spacing w:after="240" w:line="240" w:lineRule="auto"/>
        <w:rPr>
          <w:rFonts w:ascii="IRANSans(FaNum)" w:hAnsi="IRANSans(FaNum)" w:cs="IRANSans(FaNum)"/>
          <w:sz w:val="24"/>
          <w:szCs w:val="24"/>
          <w:lang w:bidi="fa-IR"/>
        </w:rPr>
      </w:pPr>
      <w:r w:rsidRPr="00F35C9E">
        <w:rPr>
          <w:rFonts w:ascii="IRANSans(FaNum)" w:hAnsi="IRANSans(FaNum)" w:cs="IRANSans(FaNum)"/>
          <w:sz w:val="24"/>
          <w:szCs w:val="24"/>
          <w:rtl/>
          <w:lang w:bidi="fa-IR"/>
        </w:rPr>
        <w:t>امضاء و اثر انگشت</w:t>
      </w:r>
      <w:r w:rsidRPr="00F35C9E">
        <w:rPr>
          <w:rFonts w:ascii="IRANSans(FaNum)" w:hAnsi="IRANSans(FaNum)" w:cs="IRANSans(FaNum)"/>
          <w:sz w:val="24"/>
          <w:szCs w:val="24"/>
          <w:lang w:bidi="fa-IR"/>
        </w:rPr>
        <w:t>                                                                   </w:t>
      </w:r>
      <w:r w:rsidRPr="00F35C9E">
        <w:rPr>
          <w:rFonts w:ascii="IRANSans(FaNum)" w:hAnsi="IRANSans(FaNum)" w:cs="IRANSans(FaNum)"/>
          <w:sz w:val="24"/>
          <w:szCs w:val="24"/>
          <w:rtl/>
          <w:lang w:bidi="fa-IR"/>
        </w:rPr>
        <w:t>امضاء و اثر انگشت</w:t>
      </w:r>
    </w:p>
    <w:p w14:paraId="6E1F54B9" w14:textId="77777777" w:rsidR="00F35C9E" w:rsidRPr="00FD7BE3" w:rsidRDefault="00F35C9E" w:rsidP="00F35C9E">
      <w:pPr>
        <w:bidi/>
        <w:rPr>
          <w:rFonts w:ascii="Yekan Bakh" w:hAnsi="Yekan Bakh" w:cs="Yekan Bakh"/>
        </w:rPr>
      </w:pPr>
    </w:p>
    <w:p w14:paraId="32C1E348" w14:textId="77777777" w:rsidR="00F35C9E" w:rsidRPr="003D032C" w:rsidRDefault="00F35C9E" w:rsidP="00F35C9E">
      <w:pPr>
        <w:bidi/>
        <w:rPr>
          <w:rFonts w:ascii="IRANSans(FaNum)" w:hAnsi="IRANSans(FaNum)" w:cs="IRANSans(FaNum)"/>
          <w:sz w:val="24"/>
          <w:szCs w:val="24"/>
          <w:rtl/>
          <w:lang w:bidi="fa-IR"/>
        </w:rPr>
      </w:pPr>
    </w:p>
    <w:sectPr w:rsidR="00F35C9E" w:rsidRPr="003D032C" w:rsidSect="007C6360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IRANSans(FaNum)">
    <w:altName w:val="Sakkal Majalla"/>
    <w:charset w:val="00"/>
    <w:family w:val="roman"/>
    <w:pitch w:val="variable"/>
    <w:sig w:usb0="80002063" w:usb1="80002040" w:usb2="00000008" w:usb3="00000000" w:csb0="00000041" w:csb1="00000000"/>
  </w:font>
  <w:font w:name="IRANSans">
    <w:altName w:val="WinSoft Pro"/>
    <w:charset w:val="00"/>
    <w:family w:val="swiss"/>
    <w:pitch w:val="variable"/>
    <w:sig w:usb0="00000000" w:usb1="00000000" w:usb2="00000008" w:usb3="00000000" w:csb0="00000041" w:csb1="00000000"/>
  </w:font>
  <w:font w:name="Yekan Bakh">
    <w:panose1 w:val="01000504000000020004"/>
    <w:charset w:val="00"/>
    <w:family w:val="auto"/>
    <w:pitch w:val="variable"/>
    <w:sig w:usb0="80002003" w:usb1="80002060" w:usb2="0000002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48D"/>
    <w:multiLevelType w:val="hybridMultilevel"/>
    <w:tmpl w:val="35D48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A793D"/>
    <w:multiLevelType w:val="hybridMultilevel"/>
    <w:tmpl w:val="FEB64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5A5E"/>
    <w:multiLevelType w:val="hybridMultilevel"/>
    <w:tmpl w:val="DCE8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A66A4"/>
    <w:multiLevelType w:val="hybridMultilevel"/>
    <w:tmpl w:val="FA7E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C66B6"/>
    <w:multiLevelType w:val="hybridMultilevel"/>
    <w:tmpl w:val="E5DE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12349"/>
    <w:multiLevelType w:val="hybridMultilevel"/>
    <w:tmpl w:val="ADAC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CA"/>
    <w:rsid w:val="00022DD3"/>
    <w:rsid w:val="00051229"/>
    <w:rsid w:val="00075EE8"/>
    <w:rsid w:val="000E3120"/>
    <w:rsid w:val="00131DF9"/>
    <w:rsid w:val="00172982"/>
    <w:rsid w:val="001D5405"/>
    <w:rsid w:val="001F7089"/>
    <w:rsid w:val="00226E4E"/>
    <w:rsid w:val="00227AC7"/>
    <w:rsid w:val="00381695"/>
    <w:rsid w:val="003D032C"/>
    <w:rsid w:val="00452F97"/>
    <w:rsid w:val="005401F7"/>
    <w:rsid w:val="005843D6"/>
    <w:rsid w:val="005D11CE"/>
    <w:rsid w:val="00620598"/>
    <w:rsid w:val="0069745D"/>
    <w:rsid w:val="006F63BD"/>
    <w:rsid w:val="00764964"/>
    <w:rsid w:val="007B4109"/>
    <w:rsid w:val="007C6360"/>
    <w:rsid w:val="008036F2"/>
    <w:rsid w:val="00825189"/>
    <w:rsid w:val="008C2398"/>
    <w:rsid w:val="009378D8"/>
    <w:rsid w:val="00A474E7"/>
    <w:rsid w:val="00A61216"/>
    <w:rsid w:val="00B25821"/>
    <w:rsid w:val="00B75D96"/>
    <w:rsid w:val="00C113E2"/>
    <w:rsid w:val="00C729BF"/>
    <w:rsid w:val="00DA587E"/>
    <w:rsid w:val="00DB4D64"/>
    <w:rsid w:val="00E274E5"/>
    <w:rsid w:val="00E30677"/>
    <w:rsid w:val="00EB070D"/>
    <w:rsid w:val="00EF6FCA"/>
    <w:rsid w:val="00F35C9E"/>
    <w:rsid w:val="00F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6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9745D"/>
    <w:rPr>
      <w:rFonts w:ascii="IRANYekan" w:hAnsi="IRANYekan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4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3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13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9745D"/>
    <w:rPr>
      <w:rFonts w:ascii="IRANYekan" w:hAnsi="IRANYekan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4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3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1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meysam hemmati</cp:lastModifiedBy>
  <cp:revision>28</cp:revision>
  <dcterms:created xsi:type="dcterms:W3CDTF">2021-04-30T16:08:00Z</dcterms:created>
  <dcterms:modified xsi:type="dcterms:W3CDTF">2023-03-11T17:28:00Z</dcterms:modified>
</cp:coreProperties>
</file>